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C" w:rsidRPr="00E33B16" w:rsidRDefault="00EB13BC">
      <w:pPr>
        <w:rPr>
          <w:b/>
        </w:rPr>
      </w:pPr>
      <w:r w:rsidRPr="00E33B16">
        <w:rPr>
          <w:b/>
        </w:rPr>
        <w:t>Меры по снижению расходов на работы (услуги) по содержанию и ремонту общего имущества многоквартирного дома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7"/>
        <w:gridCol w:w="3872"/>
        <w:gridCol w:w="3078"/>
        <w:gridCol w:w="1954"/>
      </w:tblGrid>
      <w:tr w:rsidR="00EB13BC" w:rsidRPr="00230A62" w:rsidTr="00230A62">
        <w:trPr>
          <w:trHeight w:val="515"/>
        </w:trPr>
        <w:tc>
          <w:tcPr>
            <w:tcW w:w="1977" w:type="dxa"/>
          </w:tcPr>
          <w:p w:rsidR="00EB13BC" w:rsidRPr="00E33B16" w:rsidRDefault="00EB13BC">
            <w:pPr>
              <w:rPr>
                <w:rFonts w:ascii="Times New Roman" w:hAnsi="Times New Roman" w:cs="Times New Roman"/>
                <w:b/>
              </w:rPr>
            </w:pPr>
            <w:r w:rsidRPr="00E33B16">
              <w:rPr>
                <w:rFonts w:ascii="Times New Roman" w:hAnsi="Times New Roman" w:cs="Times New Roman"/>
                <w:b/>
              </w:rPr>
              <w:t>Электриков 24</w:t>
            </w:r>
          </w:p>
          <w:p w:rsidR="00242FB5" w:rsidRPr="00E33B16" w:rsidRDefault="00242F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2" w:type="dxa"/>
          </w:tcPr>
          <w:p w:rsidR="00EB13BC" w:rsidRPr="00E33B16" w:rsidRDefault="00EB13BC">
            <w:pPr>
              <w:rPr>
                <w:rFonts w:ascii="Times New Roman" w:hAnsi="Times New Roman" w:cs="Times New Roman"/>
                <w:b/>
              </w:rPr>
            </w:pPr>
            <w:r w:rsidRPr="00E33B1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078" w:type="dxa"/>
          </w:tcPr>
          <w:p w:rsidR="00EB13BC" w:rsidRPr="00E33B16" w:rsidRDefault="00EB13BC">
            <w:pPr>
              <w:rPr>
                <w:rFonts w:ascii="Times New Roman" w:hAnsi="Times New Roman" w:cs="Times New Roman"/>
                <w:b/>
              </w:rPr>
            </w:pPr>
            <w:r w:rsidRPr="00E33B16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954" w:type="dxa"/>
          </w:tcPr>
          <w:p w:rsidR="00EB13BC" w:rsidRPr="00E33B16" w:rsidRDefault="00EB13BC">
            <w:pPr>
              <w:rPr>
                <w:rFonts w:ascii="Times New Roman" w:hAnsi="Times New Roman" w:cs="Times New Roman"/>
                <w:b/>
              </w:rPr>
            </w:pPr>
            <w:r w:rsidRPr="00E33B16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B13BC" w:rsidRPr="00230A62" w:rsidTr="00230A62">
        <w:trPr>
          <w:trHeight w:val="2286"/>
        </w:trPr>
        <w:tc>
          <w:tcPr>
            <w:tcW w:w="1977" w:type="dxa"/>
          </w:tcPr>
          <w:p w:rsidR="00EB13BC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2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Установка регуляторов на систему ГВС</w:t>
            </w:r>
          </w:p>
        </w:tc>
        <w:tc>
          <w:tcPr>
            <w:tcW w:w="3078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 xml:space="preserve">Экономия потребленного ресурса за счет снижения коэффициента нагрева воды и соответственно снижения стоимости тепла на нагрев </w:t>
            </w:r>
            <w:proofErr w:type="gramStart"/>
            <w:r w:rsidRPr="00230A62">
              <w:rPr>
                <w:rFonts w:ascii="Times New Roman" w:hAnsi="Times New Roman" w:cs="Times New Roman"/>
              </w:rPr>
              <w:t>ГВС</w:t>
            </w:r>
            <w:proofErr w:type="gramEnd"/>
            <w:r w:rsidRPr="00230A62">
              <w:rPr>
                <w:rFonts w:ascii="Times New Roman" w:hAnsi="Times New Roman" w:cs="Times New Roman"/>
              </w:rPr>
              <w:t xml:space="preserve"> а также предотвращение опасных для здоровья людей ситуаций</w:t>
            </w:r>
          </w:p>
        </w:tc>
        <w:tc>
          <w:tcPr>
            <w:tcW w:w="1954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</w:p>
        </w:tc>
      </w:tr>
      <w:tr w:rsidR="00EB13BC" w:rsidRPr="00230A62" w:rsidTr="00230A62">
        <w:trPr>
          <w:trHeight w:val="1272"/>
        </w:trPr>
        <w:tc>
          <w:tcPr>
            <w:tcW w:w="1977" w:type="dxa"/>
          </w:tcPr>
          <w:p w:rsidR="00EB13BC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2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Ремонт и заполнение оконных и дверных проемов</w:t>
            </w:r>
            <w:r w:rsidR="008A77EE" w:rsidRPr="00230A62">
              <w:rPr>
                <w:rFonts w:ascii="Times New Roman" w:hAnsi="Times New Roman" w:cs="Times New Roman"/>
              </w:rPr>
              <w:t xml:space="preserve">  на лестничных клетках, в </w:t>
            </w:r>
            <w:proofErr w:type="spellStart"/>
            <w:r w:rsidR="008A77EE" w:rsidRPr="00230A62">
              <w:rPr>
                <w:rFonts w:ascii="Times New Roman" w:hAnsi="Times New Roman" w:cs="Times New Roman"/>
              </w:rPr>
              <w:t>подвалах</w:t>
            </w:r>
            <w:proofErr w:type="gramStart"/>
            <w:r w:rsidR="00233D71" w:rsidRPr="00230A62">
              <w:rPr>
                <w:rFonts w:ascii="Times New Roman" w:hAnsi="Times New Roman" w:cs="Times New Roman"/>
              </w:rPr>
              <w:t>,о</w:t>
            </w:r>
            <w:proofErr w:type="gramEnd"/>
            <w:r w:rsidR="00233D71" w:rsidRPr="00230A62">
              <w:rPr>
                <w:rFonts w:ascii="Times New Roman" w:hAnsi="Times New Roman" w:cs="Times New Roman"/>
              </w:rPr>
              <w:t>беспечение</w:t>
            </w:r>
            <w:proofErr w:type="spellEnd"/>
            <w:r w:rsidR="00233D71" w:rsidRPr="00230A62">
              <w:rPr>
                <w:rFonts w:ascii="Times New Roman" w:hAnsi="Times New Roman" w:cs="Times New Roman"/>
              </w:rPr>
              <w:t xml:space="preserve"> автоматического закрывания дверей</w:t>
            </w:r>
          </w:p>
        </w:tc>
        <w:tc>
          <w:tcPr>
            <w:tcW w:w="3078" w:type="dxa"/>
          </w:tcPr>
          <w:p w:rsidR="00EB13BC" w:rsidRPr="00230A62" w:rsidRDefault="00233D71" w:rsidP="00233D71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Устранение утечек тепла через двери, с</w:t>
            </w:r>
            <w:r w:rsidR="00EB13BC" w:rsidRPr="00230A62">
              <w:rPr>
                <w:rFonts w:ascii="Times New Roman" w:hAnsi="Times New Roman" w:cs="Times New Roman"/>
              </w:rPr>
              <w:t>нижение затрат на теплоснабжение МКД</w:t>
            </w:r>
          </w:p>
        </w:tc>
        <w:tc>
          <w:tcPr>
            <w:tcW w:w="1954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</w:p>
        </w:tc>
      </w:tr>
      <w:tr w:rsidR="00EB13BC" w:rsidRPr="00230A62" w:rsidTr="00230A62">
        <w:trPr>
          <w:trHeight w:val="515"/>
        </w:trPr>
        <w:tc>
          <w:tcPr>
            <w:tcW w:w="1977" w:type="dxa"/>
          </w:tcPr>
          <w:p w:rsidR="00EB13BC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2" w:type="dxa"/>
          </w:tcPr>
          <w:p w:rsidR="00EB13BC" w:rsidRPr="00230A62" w:rsidRDefault="006650B7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Использование современных материалов</w:t>
            </w:r>
          </w:p>
        </w:tc>
        <w:tc>
          <w:tcPr>
            <w:tcW w:w="3078" w:type="dxa"/>
          </w:tcPr>
          <w:p w:rsidR="00EB13BC" w:rsidRPr="00230A62" w:rsidRDefault="006650B7" w:rsidP="00050AA7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Увеличение срока эксплуатации</w:t>
            </w:r>
            <w:r w:rsidR="008A77EE" w:rsidRPr="00230A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4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</w:p>
        </w:tc>
      </w:tr>
      <w:tr w:rsidR="00EB13BC" w:rsidRPr="00230A62" w:rsidTr="00230A62">
        <w:trPr>
          <w:trHeight w:val="500"/>
        </w:trPr>
        <w:tc>
          <w:tcPr>
            <w:tcW w:w="1977" w:type="dxa"/>
          </w:tcPr>
          <w:p w:rsidR="00EB13BC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2" w:type="dxa"/>
          </w:tcPr>
          <w:p w:rsidR="00EB13BC" w:rsidRPr="00230A62" w:rsidRDefault="006650B7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Проведение ППО и ППР инженерных систем</w:t>
            </w:r>
          </w:p>
        </w:tc>
        <w:tc>
          <w:tcPr>
            <w:tcW w:w="3078" w:type="dxa"/>
          </w:tcPr>
          <w:p w:rsidR="00EB13BC" w:rsidRPr="00230A62" w:rsidRDefault="006650B7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Позволяет прогнозировать и планировать затраты</w:t>
            </w:r>
          </w:p>
        </w:tc>
        <w:tc>
          <w:tcPr>
            <w:tcW w:w="1954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</w:p>
        </w:tc>
      </w:tr>
      <w:tr w:rsidR="00EB13BC" w:rsidRPr="00230A62" w:rsidTr="00230A62">
        <w:trPr>
          <w:trHeight w:val="1786"/>
        </w:trPr>
        <w:tc>
          <w:tcPr>
            <w:tcW w:w="1977" w:type="dxa"/>
          </w:tcPr>
          <w:p w:rsidR="00EB13BC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72" w:type="dxa"/>
          </w:tcPr>
          <w:p w:rsidR="00EB13BC" w:rsidRPr="00230A62" w:rsidRDefault="006650B7" w:rsidP="006650B7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Анализ обращений в АДС</w:t>
            </w:r>
            <w:proofErr w:type="gramStart"/>
            <w:r w:rsidRPr="00230A6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30A62">
              <w:rPr>
                <w:rFonts w:ascii="Times New Roman" w:hAnsi="Times New Roman" w:cs="Times New Roman"/>
              </w:rPr>
              <w:t xml:space="preserve"> Выявление причинно-следственных связей  и своевременное устранение аварийных ситуаций</w:t>
            </w:r>
          </w:p>
        </w:tc>
        <w:tc>
          <w:tcPr>
            <w:tcW w:w="3078" w:type="dxa"/>
          </w:tcPr>
          <w:p w:rsidR="00EB13BC" w:rsidRPr="00230A62" w:rsidRDefault="006650B7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Позволяет избежать незапланированных фактических затрат по срочному ремонту инженерного оборудования дома, возмещению ущерба</w:t>
            </w:r>
          </w:p>
        </w:tc>
        <w:tc>
          <w:tcPr>
            <w:tcW w:w="1954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</w:p>
        </w:tc>
      </w:tr>
      <w:tr w:rsidR="00EB13BC" w:rsidRPr="00230A62" w:rsidTr="00230A62">
        <w:trPr>
          <w:trHeight w:val="1771"/>
        </w:trPr>
        <w:tc>
          <w:tcPr>
            <w:tcW w:w="1977" w:type="dxa"/>
          </w:tcPr>
          <w:p w:rsidR="00EB13BC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2" w:type="dxa"/>
          </w:tcPr>
          <w:p w:rsidR="00EB13BC" w:rsidRPr="00230A62" w:rsidRDefault="006650B7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Устранение незначительных неисправностей в общедомовых системах водопровода</w:t>
            </w:r>
            <w:r w:rsidR="00903FE8" w:rsidRPr="00230A62">
              <w:rPr>
                <w:rFonts w:ascii="Times New Roman" w:hAnsi="Times New Roman" w:cs="Times New Roman"/>
              </w:rPr>
              <w:t xml:space="preserve"> и канализации (смена прокладок в кранах, уплотнение сгонов, устранение засоров, набивка сальников у вентилей и задвижек)</w:t>
            </w:r>
          </w:p>
        </w:tc>
        <w:tc>
          <w:tcPr>
            <w:tcW w:w="3078" w:type="dxa"/>
          </w:tcPr>
          <w:p w:rsidR="00EB13BC" w:rsidRPr="00230A62" w:rsidRDefault="00903FE8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Снижает количество аварий</w:t>
            </w:r>
          </w:p>
        </w:tc>
        <w:tc>
          <w:tcPr>
            <w:tcW w:w="1954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</w:p>
        </w:tc>
      </w:tr>
      <w:tr w:rsidR="00EB13BC" w:rsidRPr="00230A62" w:rsidTr="00230A62">
        <w:trPr>
          <w:trHeight w:val="1223"/>
        </w:trPr>
        <w:tc>
          <w:tcPr>
            <w:tcW w:w="1977" w:type="dxa"/>
          </w:tcPr>
          <w:p w:rsidR="00EB13BC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2" w:type="dxa"/>
          </w:tcPr>
          <w:p w:rsidR="00EB13BC" w:rsidRPr="00230A62" w:rsidRDefault="00903FE8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 (смена эл. ламп в МОП, ремонт и замена выключателе, мелкий ремонт электропроводки)</w:t>
            </w:r>
          </w:p>
        </w:tc>
        <w:tc>
          <w:tcPr>
            <w:tcW w:w="3078" w:type="dxa"/>
          </w:tcPr>
          <w:p w:rsidR="00EB13BC" w:rsidRPr="00230A62" w:rsidRDefault="00903FE8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Снижает количество аварий</w:t>
            </w:r>
          </w:p>
        </w:tc>
        <w:tc>
          <w:tcPr>
            <w:tcW w:w="1954" w:type="dxa"/>
          </w:tcPr>
          <w:p w:rsidR="00EB13BC" w:rsidRPr="00230A62" w:rsidRDefault="00EB13BC">
            <w:pPr>
              <w:rPr>
                <w:rFonts w:ascii="Times New Roman" w:hAnsi="Times New Roman" w:cs="Times New Roman"/>
              </w:rPr>
            </w:pPr>
          </w:p>
        </w:tc>
      </w:tr>
      <w:tr w:rsidR="008A77EE" w:rsidRPr="00230A62" w:rsidTr="00230A62">
        <w:trPr>
          <w:trHeight w:val="1529"/>
        </w:trPr>
        <w:tc>
          <w:tcPr>
            <w:tcW w:w="1977" w:type="dxa"/>
          </w:tcPr>
          <w:p w:rsidR="008A77EE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72" w:type="dxa"/>
          </w:tcPr>
          <w:p w:rsidR="008A77EE" w:rsidRPr="00230A62" w:rsidRDefault="008A77EE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Замена ламп накаливания в МОП на энергосберегающие лампы или на светодиодные светильники, установки автоматических устройств по включению и выключению освещения</w:t>
            </w:r>
          </w:p>
        </w:tc>
        <w:tc>
          <w:tcPr>
            <w:tcW w:w="3078" w:type="dxa"/>
          </w:tcPr>
          <w:p w:rsidR="008A77EE" w:rsidRPr="00230A62" w:rsidRDefault="008A77EE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Снижение стоимости энергетических ресурсов</w:t>
            </w:r>
          </w:p>
        </w:tc>
        <w:tc>
          <w:tcPr>
            <w:tcW w:w="1954" w:type="dxa"/>
          </w:tcPr>
          <w:p w:rsidR="008A77EE" w:rsidRPr="00230A62" w:rsidRDefault="008A77EE">
            <w:pPr>
              <w:rPr>
                <w:rFonts w:ascii="Times New Roman" w:hAnsi="Times New Roman" w:cs="Times New Roman"/>
              </w:rPr>
            </w:pPr>
          </w:p>
        </w:tc>
      </w:tr>
      <w:tr w:rsidR="0061066D" w:rsidRPr="00230A62" w:rsidTr="00230A62">
        <w:trPr>
          <w:trHeight w:val="1786"/>
        </w:trPr>
        <w:tc>
          <w:tcPr>
            <w:tcW w:w="1977" w:type="dxa"/>
          </w:tcPr>
          <w:p w:rsidR="0061066D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72" w:type="dxa"/>
          </w:tcPr>
          <w:p w:rsidR="0061066D" w:rsidRPr="00230A62" w:rsidRDefault="0061066D" w:rsidP="00233D71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2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энергоэффективных</w:t>
            </w:r>
            <w:proofErr w:type="spellEnd"/>
            <w:r w:rsidRPr="002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материалов.</w:t>
            </w:r>
            <w:r w:rsidRPr="002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078" w:type="dxa"/>
          </w:tcPr>
          <w:p w:rsidR="0061066D" w:rsidRPr="00230A62" w:rsidRDefault="00233D71" w:rsidP="00233D71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Рациональное использование тепловой энергии, экономия потребления тепловой энергии в системе отопления и горячего водоснабжения</w:t>
            </w:r>
          </w:p>
        </w:tc>
        <w:tc>
          <w:tcPr>
            <w:tcW w:w="1954" w:type="dxa"/>
          </w:tcPr>
          <w:p w:rsidR="0061066D" w:rsidRPr="00230A62" w:rsidRDefault="0061066D">
            <w:pPr>
              <w:rPr>
                <w:rFonts w:ascii="Times New Roman" w:hAnsi="Times New Roman" w:cs="Times New Roman"/>
              </w:rPr>
            </w:pPr>
          </w:p>
        </w:tc>
      </w:tr>
      <w:tr w:rsidR="00050AA7" w:rsidRPr="00230A62" w:rsidTr="00230A62">
        <w:trPr>
          <w:trHeight w:val="1272"/>
        </w:trPr>
        <w:tc>
          <w:tcPr>
            <w:tcW w:w="1977" w:type="dxa"/>
          </w:tcPr>
          <w:p w:rsidR="00050AA7" w:rsidRPr="00230A62" w:rsidRDefault="00242FB5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72" w:type="dxa"/>
          </w:tcPr>
          <w:p w:rsidR="00050AA7" w:rsidRPr="00230A62" w:rsidRDefault="00050AA7" w:rsidP="00233D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рынка поставщиков товаров</w:t>
            </w:r>
          </w:p>
        </w:tc>
        <w:tc>
          <w:tcPr>
            <w:tcW w:w="3078" w:type="dxa"/>
          </w:tcPr>
          <w:p w:rsidR="00050AA7" w:rsidRPr="00230A62" w:rsidRDefault="00050AA7" w:rsidP="00233D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62">
              <w:rPr>
                <w:rFonts w:ascii="Times New Roman" w:hAnsi="Times New Roman" w:cs="Times New Roman"/>
              </w:rPr>
              <w:t xml:space="preserve">Снижение фактических расходов на материалы , а также стоимости </w:t>
            </w:r>
            <w:proofErr w:type="spellStart"/>
            <w:proofErr w:type="gramStart"/>
            <w:r w:rsidRPr="00230A62">
              <w:rPr>
                <w:rFonts w:ascii="Times New Roman" w:hAnsi="Times New Roman" w:cs="Times New Roman"/>
              </w:rPr>
              <w:t>стоимости</w:t>
            </w:r>
            <w:proofErr w:type="spellEnd"/>
            <w:proofErr w:type="gramEnd"/>
            <w:r w:rsidRPr="00230A62">
              <w:rPr>
                <w:rFonts w:ascii="Times New Roman" w:hAnsi="Times New Roman" w:cs="Times New Roman"/>
              </w:rPr>
              <w:t xml:space="preserve"> за счет приобретения материала по оптовым ценам</w:t>
            </w:r>
          </w:p>
        </w:tc>
        <w:tc>
          <w:tcPr>
            <w:tcW w:w="1954" w:type="dxa"/>
          </w:tcPr>
          <w:p w:rsidR="00050AA7" w:rsidRPr="00230A62" w:rsidRDefault="00050AA7">
            <w:pPr>
              <w:rPr>
                <w:rFonts w:ascii="Times New Roman" w:hAnsi="Times New Roman" w:cs="Times New Roman"/>
              </w:rPr>
            </w:pPr>
          </w:p>
        </w:tc>
      </w:tr>
    </w:tbl>
    <w:p w:rsidR="00625956" w:rsidRPr="00230A62" w:rsidRDefault="00625956">
      <w:pPr>
        <w:rPr>
          <w:rFonts w:ascii="Times New Roman" w:hAnsi="Times New Roman" w:cs="Times New Roman"/>
        </w:rPr>
      </w:pPr>
    </w:p>
    <w:p w:rsidR="005E21DD" w:rsidRPr="00E33B16" w:rsidRDefault="005E21DD" w:rsidP="005E21DD">
      <w:pPr>
        <w:rPr>
          <w:rFonts w:ascii="Times New Roman" w:hAnsi="Times New Roman" w:cs="Times New Roman"/>
          <w:b/>
        </w:rPr>
      </w:pPr>
      <w:r w:rsidRPr="00E33B16">
        <w:rPr>
          <w:rFonts w:ascii="Times New Roman" w:hAnsi="Times New Roman" w:cs="Times New Roman"/>
          <w:b/>
        </w:rPr>
        <w:lastRenderedPageBreak/>
        <w:t>Меры по снижению расходов на работы (услуги) по содержанию и ремонту общего имущества многоквартирного дома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3"/>
        <w:gridCol w:w="3983"/>
        <w:gridCol w:w="3166"/>
        <w:gridCol w:w="1575"/>
      </w:tblGrid>
      <w:tr w:rsidR="005E21DD" w:rsidRPr="00230A62" w:rsidTr="00230A62">
        <w:trPr>
          <w:trHeight w:val="498"/>
        </w:trPr>
        <w:tc>
          <w:tcPr>
            <w:tcW w:w="2033" w:type="dxa"/>
          </w:tcPr>
          <w:p w:rsidR="005E21DD" w:rsidRPr="00E33B16" w:rsidRDefault="005E21DD" w:rsidP="00A1430C">
            <w:pPr>
              <w:rPr>
                <w:rFonts w:ascii="Times New Roman" w:hAnsi="Times New Roman" w:cs="Times New Roman"/>
                <w:b/>
              </w:rPr>
            </w:pPr>
            <w:r w:rsidRPr="00E33B16">
              <w:rPr>
                <w:rFonts w:ascii="Times New Roman" w:hAnsi="Times New Roman" w:cs="Times New Roman"/>
                <w:b/>
              </w:rPr>
              <w:t>Электриков 26</w:t>
            </w:r>
          </w:p>
          <w:p w:rsidR="005E21DD" w:rsidRPr="00E33B16" w:rsidRDefault="005E21DD" w:rsidP="00A14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3" w:type="dxa"/>
          </w:tcPr>
          <w:p w:rsidR="005E21DD" w:rsidRPr="00E33B16" w:rsidRDefault="005E21DD" w:rsidP="00A1430C">
            <w:pPr>
              <w:rPr>
                <w:rFonts w:ascii="Times New Roman" w:hAnsi="Times New Roman" w:cs="Times New Roman"/>
                <w:b/>
              </w:rPr>
            </w:pPr>
            <w:r w:rsidRPr="00E33B1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166" w:type="dxa"/>
          </w:tcPr>
          <w:p w:rsidR="005E21DD" w:rsidRPr="00E33B16" w:rsidRDefault="005E21DD" w:rsidP="00A1430C">
            <w:pPr>
              <w:rPr>
                <w:rFonts w:ascii="Times New Roman" w:hAnsi="Times New Roman" w:cs="Times New Roman"/>
                <w:b/>
              </w:rPr>
            </w:pPr>
            <w:r w:rsidRPr="00E33B16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575" w:type="dxa"/>
          </w:tcPr>
          <w:p w:rsidR="005E21DD" w:rsidRPr="00E33B16" w:rsidRDefault="005E21DD" w:rsidP="00A1430C">
            <w:pPr>
              <w:rPr>
                <w:rFonts w:ascii="Times New Roman" w:hAnsi="Times New Roman" w:cs="Times New Roman"/>
                <w:b/>
              </w:rPr>
            </w:pPr>
            <w:r w:rsidRPr="00E33B16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E21DD" w:rsidRPr="00230A62" w:rsidTr="00230A62">
        <w:trPr>
          <w:trHeight w:val="2294"/>
        </w:trPr>
        <w:tc>
          <w:tcPr>
            <w:tcW w:w="203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Установка регуляторов</w:t>
            </w:r>
            <w:bookmarkStart w:id="0" w:name="_GoBack"/>
            <w:bookmarkEnd w:id="0"/>
            <w:r w:rsidRPr="00230A62">
              <w:rPr>
                <w:rFonts w:ascii="Times New Roman" w:hAnsi="Times New Roman" w:cs="Times New Roman"/>
              </w:rPr>
              <w:t xml:space="preserve"> на систему ГВС</w:t>
            </w:r>
          </w:p>
        </w:tc>
        <w:tc>
          <w:tcPr>
            <w:tcW w:w="3166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 xml:space="preserve">Экономия потребленного ресурса за счет снижения коэффициента нагрева воды и соответственно снижения стоимости тепла на нагрев </w:t>
            </w:r>
            <w:proofErr w:type="gramStart"/>
            <w:r w:rsidRPr="00230A62">
              <w:rPr>
                <w:rFonts w:ascii="Times New Roman" w:hAnsi="Times New Roman" w:cs="Times New Roman"/>
              </w:rPr>
              <w:t>ГВС</w:t>
            </w:r>
            <w:proofErr w:type="gramEnd"/>
            <w:r w:rsidRPr="00230A62">
              <w:rPr>
                <w:rFonts w:ascii="Times New Roman" w:hAnsi="Times New Roman" w:cs="Times New Roman"/>
              </w:rPr>
              <w:t xml:space="preserve"> а также предотвращение опасных для здоровья людей ситуаций</w:t>
            </w:r>
          </w:p>
        </w:tc>
        <w:tc>
          <w:tcPr>
            <w:tcW w:w="1575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</w:p>
        </w:tc>
      </w:tr>
      <w:tr w:rsidR="005E21DD" w:rsidRPr="00230A62" w:rsidTr="00230A62">
        <w:trPr>
          <w:trHeight w:val="1268"/>
        </w:trPr>
        <w:tc>
          <w:tcPr>
            <w:tcW w:w="203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 xml:space="preserve">Ремонт и заполнение оконных и дверных проемов  на лестничных клетках, в </w:t>
            </w:r>
            <w:proofErr w:type="spellStart"/>
            <w:r w:rsidRPr="00230A62">
              <w:rPr>
                <w:rFonts w:ascii="Times New Roman" w:hAnsi="Times New Roman" w:cs="Times New Roman"/>
              </w:rPr>
              <w:t>подвалах</w:t>
            </w:r>
            <w:proofErr w:type="gramStart"/>
            <w:r w:rsidRPr="00230A62">
              <w:rPr>
                <w:rFonts w:ascii="Times New Roman" w:hAnsi="Times New Roman" w:cs="Times New Roman"/>
              </w:rPr>
              <w:t>,о</w:t>
            </w:r>
            <w:proofErr w:type="gramEnd"/>
            <w:r w:rsidRPr="00230A62">
              <w:rPr>
                <w:rFonts w:ascii="Times New Roman" w:hAnsi="Times New Roman" w:cs="Times New Roman"/>
              </w:rPr>
              <w:t>беспечение</w:t>
            </w:r>
            <w:proofErr w:type="spellEnd"/>
            <w:r w:rsidRPr="00230A62">
              <w:rPr>
                <w:rFonts w:ascii="Times New Roman" w:hAnsi="Times New Roman" w:cs="Times New Roman"/>
              </w:rPr>
              <w:t xml:space="preserve"> автоматического закрывания дверей</w:t>
            </w:r>
          </w:p>
        </w:tc>
        <w:tc>
          <w:tcPr>
            <w:tcW w:w="3166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Устранение утечек тепла через двери, снижение затрат на теплоснабжение МКД</w:t>
            </w:r>
          </w:p>
        </w:tc>
        <w:tc>
          <w:tcPr>
            <w:tcW w:w="1575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</w:p>
        </w:tc>
      </w:tr>
      <w:tr w:rsidR="005E21DD" w:rsidRPr="00230A62" w:rsidTr="00230A62">
        <w:trPr>
          <w:trHeight w:val="498"/>
        </w:trPr>
        <w:tc>
          <w:tcPr>
            <w:tcW w:w="203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Использование современных материалов</w:t>
            </w:r>
          </w:p>
        </w:tc>
        <w:tc>
          <w:tcPr>
            <w:tcW w:w="3166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 xml:space="preserve">Увеличение срока эксплуатации </w:t>
            </w:r>
          </w:p>
        </w:tc>
        <w:tc>
          <w:tcPr>
            <w:tcW w:w="1575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</w:p>
        </w:tc>
      </w:tr>
      <w:tr w:rsidR="005E21DD" w:rsidRPr="00230A62" w:rsidTr="00230A62">
        <w:trPr>
          <w:trHeight w:val="513"/>
        </w:trPr>
        <w:tc>
          <w:tcPr>
            <w:tcW w:w="203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Проведение ППО и ППР инженерных систем</w:t>
            </w:r>
          </w:p>
        </w:tc>
        <w:tc>
          <w:tcPr>
            <w:tcW w:w="3166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Позволяет прогнозировать и планировать затраты</w:t>
            </w:r>
          </w:p>
        </w:tc>
        <w:tc>
          <w:tcPr>
            <w:tcW w:w="1575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</w:p>
        </w:tc>
      </w:tr>
      <w:tr w:rsidR="005E21DD" w:rsidRPr="00230A62" w:rsidTr="00230A62">
        <w:trPr>
          <w:trHeight w:val="1766"/>
        </w:trPr>
        <w:tc>
          <w:tcPr>
            <w:tcW w:w="203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Анализ обращений в АДС</w:t>
            </w:r>
            <w:proofErr w:type="gramStart"/>
            <w:r w:rsidRPr="00230A6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30A62">
              <w:rPr>
                <w:rFonts w:ascii="Times New Roman" w:hAnsi="Times New Roman" w:cs="Times New Roman"/>
              </w:rPr>
              <w:t xml:space="preserve"> Выявление причинно-следственных связей  и своевременное устранение аварийных ситуаций</w:t>
            </w:r>
          </w:p>
        </w:tc>
        <w:tc>
          <w:tcPr>
            <w:tcW w:w="3166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Позволяет избежать незапланированных фактических затрат по срочному ремонту инженерного оборудования дома, возмещению ущерба</w:t>
            </w:r>
          </w:p>
        </w:tc>
        <w:tc>
          <w:tcPr>
            <w:tcW w:w="1575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</w:p>
        </w:tc>
      </w:tr>
      <w:tr w:rsidR="005E21DD" w:rsidRPr="00230A62" w:rsidTr="00230A62">
        <w:trPr>
          <w:trHeight w:val="1781"/>
        </w:trPr>
        <w:tc>
          <w:tcPr>
            <w:tcW w:w="203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Устранение незначительных неисправностей в общедомовых системах водопровода и канализации (смена прокладок в кранах, уплотнение сгонов, устранение засоров, набивка сальников у вентилей и задвижек)</w:t>
            </w:r>
          </w:p>
        </w:tc>
        <w:tc>
          <w:tcPr>
            <w:tcW w:w="3166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Снижает количество аварий</w:t>
            </w:r>
          </w:p>
        </w:tc>
        <w:tc>
          <w:tcPr>
            <w:tcW w:w="1575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</w:p>
        </w:tc>
      </w:tr>
      <w:tr w:rsidR="005E21DD" w:rsidRPr="00230A62" w:rsidTr="00230A62">
        <w:trPr>
          <w:trHeight w:val="1524"/>
        </w:trPr>
        <w:tc>
          <w:tcPr>
            <w:tcW w:w="203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 (смена эл. ламп в МОП, ремонт и замена выключателе, мелкий ремонт электропроводки)</w:t>
            </w:r>
          </w:p>
        </w:tc>
        <w:tc>
          <w:tcPr>
            <w:tcW w:w="3166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Снижает количество аварий</w:t>
            </w:r>
          </w:p>
        </w:tc>
        <w:tc>
          <w:tcPr>
            <w:tcW w:w="1575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</w:p>
        </w:tc>
      </w:tr>
      <w:tr w:rsidR="005E21DD" w:rsidRPr="00230A62" w:rsidTr="00230A62">
        <w:trPr>
          <w:trHeight w:val="1524"/>
        </w:trPr>
        <w:tc>
          <w:tcPr>
            <w:tcW w:w="203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8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Замена ламп накаливания в МОП на энергосберегающие лампы или на светодиодные светильники, установки автоматических устройств по включению и выключению освещения</w:t>
            </w:r>
          </w:p>
        </w:tc>
        <w:tc>
          <w:tcPr>
            <w:tcW w:w="3166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Снижение стоимости энергетических ресурсов</w:t>
            </w:r>
          </w:p>
        </w:tc>
        <w:tc>
          <w:tcPr>
            <w:tcW w:w="1575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</w:p>
        </w:tc>
      </w:tr>
      <w:tr w:rsidR="005E21DD" w:rsidRPr="00230A62" w:rsidTr="00230A62">
        <w:trPr>
          <w:trHeight w:val="1766"/>
        </w:trPr>
        <w:tc>
          <w:tcPr>
            <w:tcW w:w="203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2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энергоэффективных</w:t>
            </w:r>
            <w:proofErr w:type="spellEnd"/>
            <w:r w:rsidRPr="002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материалов.</w:t>
            </w:r>
            <w:r w:rsidRPr="002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166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Рациональное использование тепловой энергии, экономия потребления тепловой энергии в системе отопления и горячего водоснабжения</w:t>
            </w:r>
          </w:p>
        </w:tc>
        <w:tc>
          <w:tcPr>
            <w:tcW w:w="1575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</w:p>
        </w:tc>
      </w:tr>
      <w:tr w:rsidR="005E21DD" w:rsidRPr="00230A62" w:rsidTr="00230A62">
        <w:trPr>
          <w:trHeight w:val="1283"/>
        </w:trPr>
        <w:tc>
          <w:tcPr>
            <w:tcW w:w="2033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  <w:r w:rsidRPr="00230A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3" w:type="dxa"/>
          </w:tcPr>
          <w:p w:rsidR="005E21DD" w:rsidRPr="00230A62" w:rsidRDefault="005E21DD" w:rsidP="00A143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рынка поставщиков товаров</w:t>
            </w:r>
          </w:p>
        </w:tc>
        <w:tc>
          <w:tcPr>
            <w:tcW w:w="3166" w:type="dxa"/>
          </w:tcPr>
          <w:p w:rsidR="005E21DD" w:rsidRPr="00230A62" w:rsidRDefault="005E21DD" w:rsidP="00A143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0A62">
              <w:rPr>
                <w:rFonts w:ascii="Times New Roman" w:hAnsi="Times New Roman" w:cs="Times New Roman"/>
              </w:rPr>
              <w:t xml:space="preserve">Снижение фактических расходов на материалы , а также стоимости </w:t>
            </w:r>
            <w:proofErr w:type="spellStart"/>
            <w:proofErr w:type="gramStart"/>
            <w:r w:rsidRPr="00230A62">
              <w:rPr>
                <w:rFonts w:ascii="Times New Roman" w:hAnsi="Times New Roman" w:cs="Times New Roman"/>
              </w:rPr>
              <w:t>стоимости</w:t>
            </w:r>
            <w:proofErr w:type="spellEnd"/>
            <w:proofErr w:type="gramEnd"/>
            <w:r w:rsidRPr="00230A62">
              <w:rPr>
                <w:rFonts w:ascii="Times New Roman" w:hAnsi="Times New Roman" w:cs="Times New Roman"/>
              </w:rPr>
              <w:t xml:space="preserve"> за счет приобретения материала по оптовым ценам</w:t>
            </w:r>
          </w:p>
        </w:tc>
        <w:tc>
          <w:tcPr>
            <w:tcW w:w="1575" w:type="dxa"/>
          </w:tcPr>
          <w:p w:rsidR="005E21DD" w:rsidRPr="00230A62" w:rsidRDefault="005E21DD" w:rsidP="00A1430C">
            <w:pPr>
              <w:rPr>
                <w:rFonts w:ascii="Times New Roman" w:hAnsi="Times New Roman" w:cs="Times New Roman"/>
              </w:rPr>
            </w:pPr>
          </w:p>
        </w:tc>
      </w:tr>
    </w:tbl>
    <w:p w:rsidR="005E21DD" w:rsidRPr="00230A62" w:rsidRDefault="005E21DD">
      <w:pPr>
        <w:rPr>
          <w:rFonts w:ascii="Times New Roman" w:hAnsi="Times New Roman" w:cs="Times New Roman"/>
          <w:lang w:val="en-US"/>
        </w:rPr>
      </w:pPr>
    </w:p>
    <w:sectPr w:rsidR="005E21DD" w:rsidRPr="00230A62" w:rsidSect="00230A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D2B"/>
    <w:multiLevelType w:val="multilevel"/>
    <w:tmpl w:val="0868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BC"/>
    <w:rsid w:val="00050AA7"/>
    <w:rsid w:val="00230A62"/>
    <w:rsid w:val="00233D71"/>
    <w:rsid w:val="00242FB5"/>
    <w:rsid w:val="005E21DD"/>
    <w:rsid w:val="0061066D"/>
    <w:rsid w:val="00625956"/>
    <w:rsid w:val="006650B7"/>
    <w:rsid w:val="008A77EE"/>
    <w:rsid w:val="00903FE8"/>
    <w:rsid w:val="00C47057"/>
    <w:rsid w:val="00E33B16"/>
    <w:rsid w:val="00EB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 Вершинина</cp:lastModifiedBy>
  <cp:revision>10</cp:revision>
  <cp:lastPrinted>2014-04-07T10:29:00Z</cp:lastPrinted>
  <dcterms:created xsi:type="dcterms:W3CDTF">2014-04-04T09:45:00Z</dcterms:created>
  <dcterms:modified xsi:type="dcterms:W3CDTF">2014-04-07T10:30:00Z</dcterms:modified>
</cp:coreProperties>
</file>